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58DEA9D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3005B0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6F97FB5" w14:textId="77777777" w:rsidR="003005B0" w:rsidRPr="006B56FD" w:rsidRDefault="000855FF" w:rsidP="003005B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005B0">
              <w:rPr>
                <w:rFonts w:asciiTheme="minorHAnsi" w:hAnsiTheme="minorHAnsi" w:cstheme="minorHAnsi"/>
                <w:b/>
              </w:rPr>
              <w:t>Białystok</w:t>
            </w:r>
          </w:p>
          <w:p w14:paraId="0CA53D1E" w14:textId="77777777" w:rsidR="003005B0" w:rsidRDefault="003005B0" w:rsidP="003005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014F11D1" w14:textId="3A264CC4" w:rsidR="000855FF" w:rsidRPr="000855FF" w:rsidRDefault="003005B0" w:rsidP="003005B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7751EA41" w:rsidR="000855FF" w:rsidRDefault="000855FF" w:rsidP="00027AEF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3005B0" w:rsidRPr="00EB6E7E">
        <w:rPr>
          <w:rFonts w:cstheme="minorHAnsi"/>
          <w:b/>
          <w:szCs w:val="18"/>
          <w:lang w:eastAsia="pl-PL"/>
        </w:rPr>
        <w:t>POST/DYS/OB/GZ/0</w:t>
      </w:r>
      <w:r w:rsidR="00325B90">
        <w:rPr>
          <w:rFonts w:cstheme="minorHAnsi"/>
          <w:b/>
          <w:szCs w:val="18"/>
          <w:lang w:eastAsia="pl-PL"/>
        </w:rPr>
        <w:t>0050</w:t>
      </w:r>
      <w:r w:rsidR="003005B0" w:rsidRPr="00EB6E7E">
        <w:rPr>
          <w:rFonts w:cstheme="minorHAnsi"/>
          <w:b/>
          <w:szCs w:val="18"/>
          <w:lang w:eastAsia="pl-PL"/>
        </w:rPr>
        <w:t>/202</w:t>
      </w:r>
      <w:r w:rsidR="00325B90">
        <w:rPr>
          <w:rFonts w:cstheme="minorHAnsi"/>
          <w:b/>
          <w:szCs w:val="18"/>
          <w:lang w:eastAsia="pl-PL"/>
        </w:rPr>
        <w:t>6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AB7EC4">
        <w:rPr>
          <w:rFonts w:cstheme="minorHAnsi"/>
          <w:lang w:eastAsia="pl-PL"/>
        </w:rPr>
        <w:t>„</w:t>
      </w:r>
      <w:r w:rsidR="00792332" w:rsidRPr="00792332">
        <w:rPr>
          <w:rFonts w:cstheme="minorHAnsi"/>
          <w:b/>
          <w:bCs/>
          <w:lang w:eastAsia="pl-PL"/>
        </w:rPr>
        <w:t>Wykonanie przedmiarów robót i kosztorysów inwestorskich na modernizację budowlaną stacji SN/</w:t>
      </w:r>
      <w:proofErr w:type="spellStart"/>
      <w:r w:rsidR="00792332" w:rsidRPr="00792332">
        <w:rPr>
          <w:rFonts w:cstheme="minorHAnsi"/>
          <w:b/>
          <w:bCs/>
          <w:lang w:eastAsia="pl-PL"/>
        </w:rPr>
        <w:t>nN</w:t>
      </w:r>
      <w:proofErr w:type="spellEnd"/>
      <w:r w:rsidR="00792332" w:rsidRPr="00792332">
        <w:rPr>
          <w:rFonts w:cstheme="minorHAnsi"/>
          <w:b/>
          <w:bCs/>
          <w:lang w:eastAsia="pl-PL"/>
        </w:rPr>
        <w:t xml:space="preserve"> w 6 rejonach energetycznych</w:t>
      </w:r>
      <w:r w:rsidR="00AB7EC4">
        <w:rPr>
          <w:rFonts w:cstheme="minorHAnsi"/>
          <w:b/>
          <w:bCs/>
          <w:szCs w:val="18"/>
          <w:lang w:eastAsia="pl-PL"/>
        </w:rPr>
        <w:t>”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02342C8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694"/>
        <w:gridCol w:w="2409"/>
        <w:gridCol w:w="1843"/>
        <w:gridCol w:w="2268"/>
      </w:tblGrid>
      <w:tr w:rsidR="003005B0" w:rsidRPr="000855FF" w14:paraId="23C921CF" w14:textId="77777777" w:rsidTr="003005B0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3005B0" w:rsidRPr="002F4B1B" w:rsidRDefault="003005B0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3005B0" w:rsidRPr="002F4B1B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3005B0" w:rsidRPr="002F4B1B" w:rsidRDefault="003005B0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3005B0" w:rsidRPr="002F4B1B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3005B0" w:rsidRPr="002F4B1B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</w:tr>
      <w:tr w:rsidR="003005B0" w:rsidRPr="000855FF" w14:paraId="78DE874D" w14:textId="77777777" w:rsidTr="000118A0">
        <w:trPr>
          <w:trHeight w:val="529"/>
        </w:trPr>
        <w:tc>
          <w:tcPr>
            <w:tcW w:w="9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114C" w14:textId="77777777" w:rsidR="007B246C" w:rsidRDefault="007B246C" w:rsidP="007B246C">
            <w:pPr>
              <w:spacing w:before="60" w:after="120"/>
              <w:contextualSpacing/>
              <w:jc w:val="both"/>
              <w:rPr>
                <w:rFonts w:cstheme="minorHAnsi"/>
                <w:sz w:val="20"/>
                <w:lang w:eastAsia="pl-PL"/>
              </w:rPr>
            </w:pPr>
            <w:r>
              <w:rPr>
                <w:rFonts w:cstheme="minorHAnsi"/>
                <w:sz w:val="20"/>
                <w:lang w:eastAsia="pl-PL"/>
              </w:rPr>
              <w:t>co najmniej 1 osobą</w:t>
            </w:r>
            <w:r w:rsidRPr="002B5C3C">
              <w:rPr>
                <w:rFonts w:cstheme="minorHAnsi"/>
                <w:sz w:val="20"/>
                <w:lang w:eastAsia="pl-PL"/>
              </w:rPr>
              <w:t xml:space="preserve"> posiadając</w:t>
            </w:r>
            <w:r>
              <w:rPr>
                <w:rFonts w:cstheme="minorHAnsi"/>
                <w:sz w:val="20"/>
                <w:lang w:eastAsia="pl-PL"/>
              </w:rPr>
              <w:t>ą</w:t>
            </w:r>
            <w:r w:rsidRPr="002B5C3C">
              <w:rPr>
                <w:rFonts w:cstheme="minorHAnsi"/>
                <w:sz w:val="20"/>
                <w:lang w:eastAsia="pl-PL"/>
              </w:rPr>
              <w:t xml:space="preserve"> uprawnienia budowlane</w:t>
            </w:r>
            <w:r>
              <w:rPr>
                <w:rFonts w:cstheme="minorHAnsi"/>
                <w:sz w:val="20"/>
                <w:lang w:eastAsia="pl-PL"/>
              </w:rPr>
              <w:t xml:space="preserve"> do kierowania robotami budowlanymi</w:t>
            </w:r>
            <w:r w:rsidRPr="002B5C3C">
              <w:rPr>
                <w:rFonts w:cstheme="minorHAnsi"/>
                <w:sz w:val="20"/>
                <w:lang w:eastAsia="pl-PL"/>
              </w:rPr>
              <w:t xml:space="preserve"> </w:t>
            </w:r>
            <w:r>
              <w:rPr>
                <w:rFonts w:cstheme="minorHAnsi"/>
                <w:sz w:val="20"/>
                <w:lang w:eastAsia="pl-PL"/>
              </w:rPr>
              <w:t xml:space="preserve">bez ograniczeń lub w ograniczonym zakresie </w:t>
            </w:r>
            <w:r w:rsidRPr="002B5C3C">
              <w:rPr>
                <w:rFonts w:cstheme="minorHAnsi"/>
                <w:sz w:val="20"/>
                <w:lang w:eastAsia="pl-PL"/>
              </w:rPr>
              <w:t xml:space="preserve">w </w:t>
            </w:r>
            <w:r>
              <w:rPr>
                <w:rFonts w:cstheme="minorHAnsi"/>
                <w:sz w:val="20"/>
                <w:lang w:eastAsia="pl-PL"/>
              </w:rPr>
              <w:t>specjalności konstrukcyjno-budowlanej</w:t>
            </w:r>
            <w:r w:rsidRPr="002B5C3C">
              <w:rPr>
                <w:rFonts w:cstheme="minorHAnsi"/>
                <w:sz w:val="20"/>
                <w:lang w:eastAsia="pl-PL"/>
              </w:rPr>
              <w:t xml:space="preserve"> (uprawnienia z aktualną przynależnością do właściwej Izby Budownictwa)</w:t>
            </w:r>
            <w:r>
              <w:rPr>
                <w:rFonts w:cstheme="minorHAnsi"/>
                <w:sz w:val="20"/>
                <w:lang w:eastAsia="pl-PL"/>
              </w:rPr>
              <w:t>,</w:t>
            </w:r>
            <w:r w:rsidRPr="002B5C3C">
              <w:rPr>
                <w:rFonts w:cstheme="minorHAnsi"/>
                <w:sz w:val="20"/>
                <w:lang w:eastAsia="pl-PL"/>
              </w:rPr>
              <w:t xml:space="preserve"> </w:t>
            </w:r>
          </w:p>
          <w:p w14:paraId="0F162474" w14:textId="2F97F252" w:rsidR="003005B0" w:rsidRPr="00B154E1" w:rsidRDefault="003005B0" w:rsidP="00B154E1">
            <w:pPr>
              <w:jc w:val="both"/>
              <w:rPr>
                <w:rFonts w:cstheme="minorHAnsi"/>
                <w:sz w:val="20"/>
                <w:lang w:eastAsia="pl-PL"/>
              </w:rPr>
            </w:pPr>
          </w:p>
        </w:tc>
      </w:tr>
      <w:tr w:rsidR="003005B0" w:rsidRPr="000855FF" w14:paraId="38DD3011" w14:textId="77777777" w:rsidTr="003005B0">
        <w:trPr>
          <w:trHeight w:val="56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456D399E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3005B0" w:rsidRPr="000855FF" w14:paraId="087D85F7" w14:textId="77777777" w:rsidTr="003005B0">
        <w:trPr>
          <w:trHeight w:val="54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C834911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3005B0" w:rsidRPr="000855FF" w14:paraId="763A1268" w14:textId="77777777" w:rsidTr="003005B0">
        <w:trPr>
          <w:trHeight w:val="55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41891A63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3005B0" w:rsidRPr="000855FF" w14:paraId="67F67CBB" w14:textId="77777777" w:rsidTr="003005B0">
        <w:trPr>
          <w:trHeight w:val="5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A04AC2D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D6FF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426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A73C2" w14:textId="77777777" w:rsidR="003C1F9D" w:rsidRDefault="003C1F9D" w:rsidP="00582CE9">
      <w:pPr>
        <w:spacing w:after="0"/>
      </w:pPr>
      <w:r>
        <w:separator/>
      </w:r>
    </w:p>
  </w:endnote>
  <w:endnote w:type="continuationSeparator" w:id="0">
    <w:p w14:paraId="62DF44B0" w14:textId="77777777" w:rsidR="003C1F9D" w:rsidRDefault="003C1F9D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Content>
      <w:p w14:paraId="75514867" w14:textId="1A67C19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EC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344F9" w14:textId="77777777" w:rsidR="003C1F9D" w:rsidRDefault="003C1F9D" w:rsidP="00582CE9">
      <w:pPr>
        <w:spacing w:after="0"/>
      </w:pPr>
      <w:r>
        <w:separator/>
      </w:r>
    </w:p>
  </w:footnote>
  <w:footnote w:type="continuationSeparator" w:id="0">
    <w:p w14:paraId="3C502401" w14:textId="77777777" w:rsidR="003C1F9D" w:rsidRDefault="003C1F9D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27A4002" w14:textId="77777777" w:rsidR="00325B90" w:rsidRPr="00952A52" w:rsidRDefault="00325B90" w:rsidP="00325B9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6F6685E" w14:textId="77777777" w:rsidR="00325B90" w:rsidRPr="00353A50" w:rsidRDefault="00325B90" w:rsidP="00325B90">
          <w:pPr>
            <w:suppressAutoHyphens/>
            <w:ind w:right="187"/>
            <w:rPr>
              <w:rFonts w:asciiTheme="minorHAnsi" w:hAnsiTheme="minorHAnsi"/>
              <w:sz w:val="14"/>
              <w:szCs w:val="14"/>
            </w:rPr>
          </w:pPr>
          <w:bookmarkStart w:id="6" w:name="_Hlk219456926"/>
          <w:r w:rsidRPr="00353A50">
            <w:rPr>
              <w:rFonts w:asciiTheme="minorHAnsi" w:hAnsiTheme="minorHAnsi"/>
              <w:sz w:val="14"/>
              <w:szCs w:val="14"/>
            </w:rPr>
            <w:t>Wykonanie przedmiarów robót i kosztorysów inwestorskich na modernizację budowlaną stacji SN/</w:t>
          </w:r>
          <w:proofErr w:type="spellStart"/>
          <w:r w:rsidRPr="00353A50">
            <w:rPr>
              <w:rFonts w:asciiTheme="minorHAnsi" w:hAnsiTheme="minorHAnsi"/>
              <w:sz w:val="14"/>
              <w:szCs w:val="14"/>
            </w:rPr>
            <w:t>nN</w:t>
          </w:r>
          <w:proofErr w:type="spellEnd"/>
          <w:r w:rsidRPr="00353A50">
            <w:rPr>
              <w:rFonts w:asciiTheme="minorHAnsi" w:hAnsiTheme="minorHAnsi"/>
              <w:sz w:val="14"/>
              <w:szCs w:val="14"/>
            </w:rPr>
            <w:t xml:space="preserve"> w 6 rejonach energetycznych</w:t>
          </w:r>
        </w:p>
        <w:bookmarkEnd w:id="6"/>
        <w:p w14:paraId="5205B493" w14:textId="360E973F" w:rsidR="00347E8D" w:rsidRPr="006B2C28" w:rsidRDefault="00325B90" w:rsidP="00325B9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53A50">
            <w:rPr>
              <w:rFonts w:asciiTheme="minorHAnsi" w:hAnsiTheme="minorHAnsi"/>
              <w:sz w:val="14"/>
              <w:szCs w:val="14"/>
            </w:rPr>
            <w:t>POST/DYS/OB/GZ/00050/2026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AE7EC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F4573"/>
    <w:multiLevelType w:val="hybridMultilevel"/>
    <w:tmpl w:val="0CFEBC2A"/>
    <w:lvl w:ilvl="0" w:tplc="0415000B">
      <w:start w:val="1"/>
      <w:numFmt w:val="bullet"/>
      <w:lvlText w:val=""/>
      <w:lvlJc w:val="left"/>
      <w:pPr>
        <w:ind w:left="360"/>
      </w:pPr>
      <w:rPr>
        <w:rFonts w:ascii="Wingdings" w:hAnsi="Wingdings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A704B70">
      <w:start w:val="1"/>
      <w:numFmt w:val="lowerLetter"/>
      <w:lvlText w:val="%2"/>
      <w:lvlJc w:val="left"/>
      <w:pPr>
        <w:ind w:left="55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64ADF9C">
      <w:start w:val="1"/>
      <w:numFmt w:val="lowerRoman"/>
      <w:lvlText w:val="%3"/>
      <w:lvlJc w:val="left"/>
      <w:pPr>
        <w:ind w:left="75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8AEF148">
      <w:start w:val="1"/>
      <w:numFmt w:val="decimal"/>
      <w:lvlText w:val="%4"/>
      <w:lvlJc w:val="left"/>
      <w:pPr>
        <w:ind w:left="956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415000B">
      <w:start w:val="1"/>
      <w:numFmt w:val="bullet"/>
      <w:lvlText w:val=""/>
      <w:lvlJc w:val="left"/>
      <w:pPr>
        <w:ind w:left="1514" w:hanging="360"/>
      </w:pPr>
      <w:rPr>
        <w:rFonts w:ascii="Wingdings" w:hAnsi="Wingdings" w:hint="default"/>
      </w:rPr>
    </w:lvl>
    <w:lvl w:ilvl="5" w:tplc="613E1D54">
      <w:start w:val="1"/>
      <w:numFmt w:val="lowerLetter"/>
      <w:lvlRestart w:val="0"/>
      <w:lvlText w:val="%6)"/>
      <w:lvlJc w:val="left"/>
      <w:pPr>
        <w:ind w:left="1265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D2E873C">
      <w:start w:val="1"/>
      <w:numFmt w:val="decimal"/>
      <w:lvlText w:val="%7"/>
      <w:lvlJc w:val="left"/>
      <w:pPr>
        <w:ind w:left="2073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460B0A">
      <w:start w:val="1"/>
      <w:numFmt w:val="lowerLetter"/>
      <w:lvlText w:val="%8"/>
      <w:lvlJc w:val="left"/>
      <w:pPr>
        <w:ind w:left="2793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25449B8">
      <w:start w:val="1"/>
      <w:numFmt w:val="lowerRoman"/>
      <w:lvlText w:val="%9"/>
      <w:lvlJc w:val="left"/>
      <w:pPr>
        <w:ind w:left="3513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18077251">
    <w:abstractNumId w:val="18"/>
  </w:num>
  <w:num w:numId="2" w16cid:durableId="276253881">
    <w:abstractNumId w:val="7"/>
  </w:num>
  <w:num w:numId="3" w16cid:durableId="1826628593">
    <w:abstractNumId w:val="12"/>
  </w:num>
  <w:num w:numId="4" w16cid:durableId="1122649553">
    <w:abstractNumId w:val="20"/>
  </w:num>
  <w:num w:numId="5" w16cid:durableId="255408895">
    <w:abstractNumId w:val="18"/>
  </w:num>
  <w:num w:numId="6" w16cid:durableId="1279491687">
    <w:abstractNumId w:val="18"/>
  </w:num>
  <w:num w:numId="7" w16cid:durableId="2143496798">
    <w:abstractNumId w:val="3"/>
  </w:num>
  <w:num w:numId="8" w16cid:durableId="235482044">
    <w:abstractNumId w:val="28"/>
  </w:num>
  <w:num w:numId="9" w16cid:durableId="1926256469">
    <w:abstractNumId w:val="16"/>
  </w:num>
  <w:num w:numId="10" w16cid:durableId="518591054">
    <w:abstractNumId w:val="4"/>
  </w:num>
  <w:num w:numId="11" w16cid:durableId="948002549">
    <w:abstractNumId w:val="13"/>
  </w:num>
  <w:num w:numId="12" w16cid:durableId="1966738918">
    <w:abstractNumId w:val="11"/>
  </w:num>
  <w:num w:numId="13" w16cid:durableId="944074369">
    <w:abstractNumId w:val="27"/>
  </w:num>
  <w:num w:numId="14" w16cid:durableId="1481078075">
    <w:abstractNumId w:val="22"/>
  </w:num>
  <w:num w:numId="15" w16cid:durableId="291062726">
    <w:abstractNumId w:val="15"/>
  </w:num>
  <w:num w:numId="16" w16cid:durableId="1343629991">
    <w:abstractNumId w:val="9"/>
  </w:num>
  <w:num w:numId="17" w16cid:durableId="324210284">
    <w:abstractNumId w:val="5"/>
  </w:num>
  <w:num w:numId="18" w16cid:durableId="13343336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2458001">
    <w:abstractNumId w:val="0"/>
  </w:num>
  <w:num w:numId="20" w16cid:durableId="322706840">
    <w:abstractNumId w:val="29"/>
  </w:num>
  <w:num w:numId="21" w16cid:durableId="849300300">
    <w:abstractNumId w:val="1"/>
  </w:num>
  <w:num w:numId="22" w16cid:durableId="1126509137">
    <w:abstractNumId w:val="14"/>
  </w:num>
  <w:num w:numId="23" w16cid:durableId="1306397468">
    <w:abstractNumId w:val="10"/>
  </w:num>
  <w:num w:numId="24" w16cid:durableId="399133397">
    <w:abstractNumId w:val="21"/>
  </w:num>
  <w:num w:numId="25" w16cid:durableId="890922841">
    <w:abstractNumId w:val="26"/>
  </w:num>
  <w:num w:numId="26" w16cid:durableId="1980182706">
    <w:abstractNumId w:val="2"/>
  </w:num>
  <w:num w:numId="27" w16cid:durableId="1470511230">
    <w:abstractNumId w:val="25"/>
  </w:num>
  <w:num w:numId="28" w16cid:durableId="1601524697">
    <w:abstractNumId w:val="23"/>
  </w:num>
  <w:num w:numId="29" w16cid:durableId="3689969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2844690">
    <w:abstractNumId w:val="19"/>
  </w:num>
  <w:num w:numId="31" w16cid:durableId="1007294486">
    <w:abstractNumId w:val="17"/>
  </w:num>
  <w:num w:numId="32" w16cid:durableId="1332218421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27AEF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0F53A2"/>
    <w:rsid w:val="00101BCF"/>
    <w:rsid w:val="001112C2"/>
    <w:rsid w:val="001212FF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2D0F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5B0"/>
    <w:rsid w:val="00303C67"/>
    <w:rsid w:val="00310CB3"/>
    <w:rsid w:val="00325B90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AFD"/>
    <w:rsid w:val="003B43F5"/>
    <w:rsid w:val="003B5D7C"/>
    <w:rsid w:val="003B66FE"/>
    <w:rsid w:val="003C1F9D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1424"/>
    <w:rsid w:val="004B29F9"/>
    <w:rsid w:val="004C2303"/>
    <w:rsid w:val="004D154B"/>
    <w:rsid w:val="004D63D5"/>
    <w:rsid w:val="004E1AB0"/>
    <w:rsid w:val="004E7573"/>
    <w:rsid w:val="004F0C4A"/>
    <w:rsid w:val="004F20AD"/>
    <w:rsid w:val="004F45F0"/>
    <w:rsid w:val="004F6B10"/>
    <w:rsid w:val="00520308"/>
    <w:rsid w:val="00535E9B"/>
    <w:rsid w:val="005453F1"/>
    <w:rsid w:val="00547564"/>
    <w:rsid w:val="00551FB7"/>
    <w:rsid w:val="005563FF"/>
    <w:rsid w:val="00562E63"/>
    <w:rsid w:val="00574D7E"/>
    <w:rsid w:val="00582CE9"/>
    <w:rsid w:val="0058794A"/>
    <w:rsid w:val="005932BA"/>
    <w:rsid w:val="005A2F9A"/>
    <w:rsid w:val="005A354D"/>
    <w:rsid w:val="005B24A8"/>
    <w:rsid w:val="005B2B6D"/>
    <w:rsid w:val="005B3F04"/>
    <w:rsid w:val="005B6DC6"/>
    <w:rsid w:val="005B7533"/>
    <w:rsid w:val="005C6812"/>
    <w:rsid w:val="005D118B"/>
    <w:rsid w:val="005D2D85"/>
    <w:rsid w:val="005D74EB"/>
    <w:rsid w:val="005E4AA3"/>
    <w:rsid w:val="005E79E5"/>
    <w:rsid w:val="00600535"/>
    <w:rsid w:val="00623B01"/>
    <w:rsid w:val="00625BB0"/>
    <w:rsid w:val="006261BB"/>
    <w:rsid w:val="0065322E"/>
    <w:rsid w:val="00655DA8"/>
    <w:rsid w:val="00660237"/>
    <w:rsid w:val="00670CE4"/>
    <w:rsid w:val="0067116D"/>
    <w:rsid w:val="00673D48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2332"/>
    <w:rsid w:val="00794EFB"/>
    <w:rsid w:val="007A1B94"/>
    <w:rsid w:val="007B094C"/>
    <w:rsid w:val="007B0FF0"/>
    <w:rsid w:val="007B246C"/>
    <w:rsid w:val="007B50D8"/>
    <w:rsid w:val="007C3172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2DD7"/>
    <w:rsid w:val="0090379D"/>
    <w:rsid w:val="00910E6D"/>
    <w:rsid w:val="00911FA5"/>
    <w:rsid w:val="009327A8"/>
    <w:rsid w:val="00935B17"/>
    <w:rsid w:val="00936AC2"/>
    <w:rsid w:val="00944154"/>
    <w:rsid w:val="00944BEA"/>
    <w:rsid w:val="00957C32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4E75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4175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B7EC4"/>
    <w:rsid w:val="00AC4A8D"/>
    <w:rsid w:val="00AC5A4C"/>
    <w:rsid w:val="00AD5D81"/>
    <w:rsid w:val="00AD6FFF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54E1"/>
    <w:rsid w:val="00B17A2B"/>
    <w:rsid w:val="00B260E3"/>
    <w:rsid w:val="00B3053E"/>
    <w:rsid w:val="00B31C09"/>
    <w:rsid w:val="00B379DE"/>
    <w:rsid w:val="00B422BD"/>
    <w:rsid w:val="00B43CE5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7696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F5AAA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55A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4114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3544C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1620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1A64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50 - Załącznik nr 8.docx</dmsv2BaseFileName>
    <dmsv2BaseDisplayName xmlns="http://schemas.microsoft.com/sharepoint/v3">50 - Załącznik nr 8</dmsv2BaseDisplayName>
    <dmsv2SWPP2ObjectNumber xmlns="http://schemas.microsoft.com/sharepoint/v3">POST/DYS/OB/GZ/00050/2026                         </dmsv2SWPP2ObjectNumber>
    <dmsv2SWPP2SumMD5 xmlns="http://schemas.microsoft.com/sharepoint/v3">ac22ecd8174d1b6fc31eb71627bf503f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703176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24174265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000000010007000000000000000300010001</dmsv2SWPP2ObjectDepartment>
    <dmsv2SWPP2ObjectName xmlns="http://schemas.microsoft.com/sharepoint/v3">Postępowanie</dmsv2SWPP2ObjectName>
    <_dlc_DocId xmlns="a19cb1c7-c5c7-46d4-85ae-d83685407bba">JEUP5JKVCYQC-1398355148-7834</_dlc_DocId>
    <_dlc_DocIdUrl xmlns="a19cb1c7-c5c7-46d4-85ae-d83685407bba">
      <Url>https://swpp2.dms.gkpge.pl/sites/41/_layouts/15/DocIdRedir.aspx?ID=JEUP5JKVCYQC-1398355148-7834</Url>
      <Description>JEUP5JKVCYQC-1398355148-7834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C9A5EE-ED29-485F-B256-922FE45333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324ED3-361F-4A47-BCA5-E2B7DC753E2A}"/>
</file>

<file path=customXml/itemProps5.xml><?xml version="1.0" encoding="utf-8"?>
<ds:datastoreItem xmlns:ds="http://schemas.openxmlformats.org/officeDocument/2006/customXml" ds:itemID="{FB21F83E-EF8E-49C9-95E8-68FB1D3F802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Chojnowski Jakub [PGE Dystr. O.Białystok]</cp:lastModifiedBy>
  <cp:revision>2</cp:revision>
  <cp:lastPrinted>2024-07-15T11:21:00Z</cp:lastPrinted>
  <dcterms:created xsi:type="dcterms:W3CDTF">2026-01-22T08:46:00Z</dcterms:created>
  <dcterms:modified xsi:type="dcterms:W3CDTF">2026-01-22T08:46:00Z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49335bb1-ba8c-47a2-b2c4-80f3e37643da</vt:lpwstr>
  </property>
</Properties>
</file>